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FA" w:rsidRPr="001C6E28" w:rsidRDefault="00E145ED" w:rsidP="001C6E28">
      <w:pPr>
        <w:pStyle w:val="1"/>
        <w:ind w:firstLine="10773"/>
        <w:rPr>
          <w:rFonts w:ascii="Times New Roman" w:hAnsi="Times New Roman" w:cs="Times New Roman"/>
          <w:b w:val="0"/>
          <w:color w:val="auto"/>
        </w:rPr>
      </w:pPr>
      <w:r w:rsidRPr="001C6E28">
        <w:rPr>
          <w:rFonts w:ascii="Times New Roman" w:hAnsi="Times New Roman" w:cs="Times New Roman"/>
          <w:b w:val="0"/>
          <w:color w:val="auto"/>
        </w:rPr>
        <w:t>Приложение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 xml:space="preserve">к письму министерства 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образования Ставропольского края</w:t>
      </w:r>
    </w:p>
    <w:p w:rsidR="00E145ED" w:rsidRPr="00554282" w:rsidRDefault="00E145ED" w:rsidP="000A3772">
      <w:pPr>
        <w:pStyle w:val="ConsPlusTitle"/>
        <w:spacing w:line="240" w:lineRule="exact"/>
        <w:ind w:firstLine="10773"/>
        <w:rPr>
          <w:rFonts w:ascii="Times New Roman" w:hAnsi="Times New Roman" w:cs="Times New Roman"/>
          <w:b w:val="0"/>
          <w:sz w:val="24"/>
          <w:szCs w:val="24"/>
        </w:rPr>
      </w:pPr>
      <w:r w:rsidRPr="00554282">
        <w:rPr>
          <w:rFonts w:ascii="Times New Roman" w:hAnsi="Times New Roman" w:cs="Times New Roman"/>
          <w:b w:val="0"/>
          <w:sz w:val="24"/>
          <w:szCs w:val="24"/>
        </w:rPr>
        <w:t>от «___»_____________ №_______</w:t>
      </w:r>
    </w:p>
    <w:p w:rsidR="00BE53FA" w:rsidRDefault="00BE53FA" w:rsidP="000A37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ИНФОРМАЦИЯ О ВЫПОЛНЕНИИ </w:t>
      </w:r>
      <w:r w:rsidR="00BE53FA" w:rsidRPr="00B62786">
        <w:rPr>
          <w:rFonts w:ascii="Times New Roman" w:hAnsi="Times New Roman" w:cs="Times New Roman"/>
          <w:szCs w:val="24"/>
        </w:rPr>
        <w:t>ПЛАН</w:t>
      </w:r>
      <w:r w:rsidRPr="00B62786">
        <w:rPr>
          <w:rFonts w:ascii="Times New Roman" w:hAnsi="Times New Roman" w:cs="Times New Roman"/>
          <w:szCs w:val="24"/>
        </w:rPr>
        <w:t>А</w:t>
      </w:r>
    </w:p>
    <w:p w:rsidR="00E145ED" w:rsidRPr="00B62786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 xml:space="preserve">ОСНОВНЫХ МЕРОПРИЯТИЙ ПО ВНЕДРЕНИЮ СИСТЕМЫ </w:t>
      </w:r>
    </w:p>
    <w:p w:rsidR="00BE53FA" w:rsidRPr="00B62786" w:rsidRDefault="00E145E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Cs w:val="24"/>
        </w:rPr>
      </w:pPr>
      <w:r w:rsidRPr="00B62786">
        <w:rPr>
          <w:rFonts w:ascii="Times New Roman" w:hAnsi="Times New Roman" w:cs="Times New Roman"/>
          <w:szCs w:val="24"/>
        </w:rPr>
        <w:t>«</w:t>
      </w:r>
      <w:r w:rsidR="00BE53FA" w:rsidRPr="00B62786">
        <w:rPr>
          <w:rFonts w:ascii="Times New Roman" w:hAnsi="Times New Roman" w:cs="Times New Roman"/>
          <w:szCs w:val="24"/>
        </w:rPr>
        <w:t>ОТКРЫТОЕ</w:t>
      </w:r>
      <w:r w:rsidRPr="00B62786">
        <w:rPr>
          <w:rFonts w:ascii="Times New Roman" w:hAnsi="Times New Roman" w:cs="Times New Roman"/>
          <w:szCs w:val="24"/>
        </w:rPr>
        <w:t xml:space="preserve"> </w:t>
      </w:r>
      <w:r w:rsidR="00BE53FA" w:rsidRPr="00B62786">
        <w:rPr>
          <w:rFonts w:ascii="Times New Roman" w:hAnsi="Times New Roman" w:cs="Times New Roman"/>
          <w:szCs w:val="24"/>
        </w:rPr>
        <w:t>ПРАВИТЕЛЬСТВО</w:t>
      </w:r>
      <w:r w:rsidRPr="00B62786">
        <w:rPr>
          <w:rFonts w:ascii="Times New Roman" w:hAnsi="Times New Roman" w:cs="Times New Roman"/>
          <w:szCs w:val="24"/>
        </w:rPr>
        <w:t>»</w:t>
      </w:r>
      <w:r w:rsidR="00BE53FA" w:rsidRPr="00B62786">
        <w:rPr>
          <w:rFonts w:ascii="Times New Roman" w:hAnsi="Times New Roman" w:cs="Times New Roman"/>
          <w:szCs w:val="24"/>
        </w:rPr>
        <w:t xml:space="preserve"> В СТАВРОПОЛЬСКОМ КРАЕ</w:t>
      </w:r>
    </w:p>
    <w:p w:rsidR="00C42B56" w:rsidRDefault="00C42B56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E53FA" w:rsidRPr="0038489D" w:rsidRDefault="0038489D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697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3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</w:t>
      </w:r>
      <w:r w:rsidR="00F27F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53FA" w:rsidRPr="00554282" w:rsidRDefault="00BE53FA" w:rsidP="00BE53F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1417"/>
        <w:gridCol w:w="7796"/>
        <w:gridCol w:w="2268"/>
      </w:tblGrid>
      <w:tr w:rsidR="00940E79" w:rsidRPr="00900AAC" w:rsidTr="007B3DE5">
        <w:trPr>
          <w:trHeight w:val="145"/>
        </w:trPr>
        <w:tc>
          <w:tcPr>
            <w:tcW w:w="629" w:type="dxa"/>
            <w:vAlign w:val="center"/>
          </w:tcPr>
          <w:p w:rsidR="00940E79" w:rsidRPr="00900AAC" w:rsidRDefault="00940E79" w:rsidP="00900AA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0A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285F65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796" w:type="dxa"/>
            <w:vAlign w:val="center"/>
          </w:tcPr>
          <w:p w:rsidR="00940E79" w:rsidRPr="00991413" w:rsidRDefault="00900AAC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2268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91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940E79" w:rsidRPr="00554282" w:rsidTr="007B3DE5">
        <w:trPr>
          <w:trHeight w:val="145"/>
        </w:trPr>
        <w:tc>
          <w:tcPr>
            <w:tcW w:w="629" w:type="dxa"/>
            <w:vAlign w:val="center"/>
          </w:tcPr>
          <w:p w:rsidR="00940E79" w:rsidRPr="00554282" w:rsidRDefault="00940E79" w:rsidP="00BE53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40E79" w:rsidRPr="00991413" w:rsidRDefault="00940E79" w:rsidP="00AA327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0E79" w:rsidRPr="00991413" w:rsidRDefault="00940E79" w:rsidP="009914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680" w:rsidRPr="00E40ACB" w:rsidTr="00AA4711">
        <w:trPr>
          <w:trHeight w:val="145"/>
        </w:trPr>
        <w:tc>
          <w:tcPr>
            <w:tcW w:w="629" w:type="dxa"/>
          </w:tcPr>
          <w:p w:rsidR="00CF2680" w:rsidRPr="00E40ACB" w:rsidRDefault="00CF2680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gridSpan w:val="2"/>
          </w:tcPr>
          <w:p w:rsidR="00CF2680" w:rsidRPr="00E40ACB" w:rsidRDefault="00CF2680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на территории Ставропольского края:</w:t>
            </w:r>
          </w:p>
        </w:tc>
        <w:tc>
          <w:tcPr>
            <w:tcW w:w="7796" w:type="dxa"/>
          </w:tcPr>
          <w:p w:rsidR="00CF2680" w:rsidRPr="00E40ACB" w:rsidRDefault="00CF2680" w:rsidP="00AA327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2680" w:rsidRPr="00E40ACB" w:rsidRDefault="00CF2680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проекта «Карта компетенций»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227492" w:rsidRDefault="009B3544" w:rsidP="00E642D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реализации на территории Ставропольского края проекта «Карта компетенций» и </w:t>
            </w:r>
            <w:r w:rsidRPr="0022749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протокола заседания комиссии по внедрению и </w:t>
            </w:r>
            <w:proofErr w:type="gramStart"/>
            <w:r w:rsidRPr="00227492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2749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механизмов системы «Открытое правител</w:t>
            </w:r>
            <w:r w:rsidRPr="002274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492">
              <w:rPr>
                <w:rFonts w:ascii="Times New Roman" w:hAnsi="Times New Roman" w:cs="Times New Roman"/>
                <w:sz w:val="24"/>
                <w:szCs w:val="24"/>
              </w:rPr>
              <w:t xml:space="preserve">ство» в Ставропольском крае от 31 августа 2017 года № 6 министерством  в </w:t>
            </w:r>
            <w:r w:rsidRPr="00227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6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года проведена следующая работа.</w:t>
            </w:r>
          </w:p>
          <w:p w:rsidR="009B3544" w:rsidRDefault="009B3544" w:rsidP="00E642D6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</w:t>
            </w:r>
            <w:r w:rsidRPr="001B620D">
              <w:rPr>
                <w:sz w:val="24"/>
                <w:szCs w:val="24"/>
              </w:rPr>
              <w:t>с 01 по 20 августа 2020 года</w:t>
            </w:r>
            <w:r>
              <w:rPr>
                <w:sz w:val="24"/>
                <w:szCs w:val="24"/>
              </w:rPr>
              <w:t xml:space="preserve"> прошли </w:t>
            </w:r>
            <w:r w:rsidRPr="001B620D">
              <w:rPr>
                <w:sz w:val="24"/>
                <w:szCs w:val="24"/>
              </w:rPr>
              <w:t>отборочн</w:t>
            </w:r>
            <w:r>
              <w:rPr>
                <w:sz w:val="24"/>
                <w:szCs w:val="24"/>
              </w:rPr>
              <w:t>ые соревнования</w:t>
            </w:r>
            <w:r w:rsidRPr="001B620D">
              <w:rPr>
                <w:sz w:val="24"/>
                <w:szCs w:val="24"/>
              </w:rPr>
              <w:t xml:space="preserve"> на Финал VIII Национального чемпионата «Молодые профессионалы» (</w:t>
            </w:r>
            <w:proofErr w:type="spellStart"/>
            <w:r w:rsidRPr="001B620D">
              <w:rPr>
                <w:sz w:val="24"/>
                <w:szCs w:val="24"/>
              </w:rPr>
              <w:t>WorldSkills</w:t>
            </w:r>
            <w:proofErr w:type="spellEnd"/>
            <w:r w:rsidRPr="001B620D">
              <w:rPr>
                <w:sz w:val="24"/>
                <w:szCs w:val="24"/>
              </w:rPr>
              <w:t xml:space="preserve"> </w:t>
            </w:r>
            <w:proofErr w:type="spellStart"/>
            <w:r w:rsidRPr="001B620D">
              <w:rPr>
                <w:sz w:val="24"/>
                <w:szCs w:val="24"/>
              </w:rPr>
              <w:t>Russia</w:t>
            </w:r>
            <w:proofErr w:type="spellEnd"/>
            <w:r w:rsidRPr="001B620D">
              <w:rPr>
                <w:sz w:val="24"/>
                <w:szCs w:val="24"/>
              </w:rPr>
              <w:t>) 2020 в дистанционно-очном формате</w:t>
            </w:r>
            <w:r>
              <w:rPr>
                <w:sz w:val="24"/>
                <w:szCs w:val="24"/>
              </w:rPr>
              <w:t>. К</w:t>
            </w:r>
            <w:r w:rsidRPr="001B620D">
              <w:rPr>
                <w:sz w:val="24"/>
                <w:szCs w:val="24"/>
              </w:rPr>
              <w:t>оманда Ста</w:t>
            </w:r>
            <w:r w:rsidRPr="001B620D">
              <w:rPr>
                <w:sz w:val="24"/>
                <w:szCs w:val="24"/>
              </w:rPr>
              <w:t>в</w:t>
            </w:r>
            <w:r w:rsidRPr="001B620D">
              <w:rPr>
                <w:sz w:val="24"/>
                <w:szCs w:val="24"/>
              </w:rPr>
              <w:t>ропольского края в количестве 17 человек прин</w:t>
            </w:r>
            <w:r>
              <w:rPr>
                <w:sz w:val="24"/>
                <w:szCs w:val="24"/>
              </w:rPr>
              <w:t>яла</w:t>
            </w:r>
            <w:r w:rsidRPr="001B620D">
              <w:rPr>
                <w:sz w:val="24"/>
                <w:szCs w:val="24"/>
              </w:rPr>
              <w:t xml:space="preserve"> участие</w:t>
            </w:r>
            <w:r>
              <w:rPr>
                <w:sz w:val="24"/>
                <w:szCs w:val="24"/>
              </w:rPr>
              <w:t xml:space="preserve"> по следу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щим 15 компетенциям: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Технологии моды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Веб-дизайн и разработка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Электромонтаж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Сварочные технологии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Парикмахерское иску</w:t>
            </w:r>
            <w:r w:rsidRPr="00450910">
              <w:rPr>
                <w:sz w:val="24"/>
                <w:szCs w:val="24"/>
              </w:rPr>
              <w:t>с</w:t>
            </w:r>
            <w:r w:rsidRPr="00450910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Предпринимательство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Поварское дело (юниоры)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Сухое строительство и штукатурные работы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Туризм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Поварское дело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Изготовление прототипов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Электроника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Дошкольное воспитание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Ветеринарное дело</w:t>
            </w:r>
            <w:r>
              <w:rPr>
                <w:sz w:val="24"/>
                <w:szCs w:val="24"/>
              </w:rPr>
              <w:t>», «</w:t>
            </w:r>
            <w:r w:rsidRPr="00450910">
              <w:rPr>
                <w:sz w:val="24"/>
                <w:szCs w:val="24"/>
              </w:rPr>
              <w:t>Управление локомотивом</w:t>
            </w:r>
            <w:r>
              <w:rPr>
                <w:sz w:val="24"/>
                <w:szCs w:val="24"/>
              </w:rPr>
              <w:t>».</w:t>
            </w:r>
            <w:proofErr w:type="gramEnd"/>
          </w:p>
          <w:p w:rsidR="009B3544" w:rsidRDefault="009B3544" w:rsidP="00E642D6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 w:rsidRPr="00450910">
              <w:rPr>
                <w:sz w:val="24"/>
                <w:szCs w:val="24"/>
              </w:rPr>
              <w:t xml:space="preserve">С учетом отборочных соревнований чемпионата в </w:t>
            </w:r>
            <w:r>
              <w:rPr>
                <w:sz w:val="24"/>
                <w:szCs w:val="24"/>
              </w:rPr>
              <w:t>ф</w:t>
            </w:r>
            <w:r w:rsidRPr="00450910">
              <w:rPr>
                <w:sz w:val="24"/>
                <w:szCs w:val="24"/>
              </w:rPr>
              <w:t xml:space="preserve">инале </w:t>
            </w:r>
            <w:r>
              <w:rPr>
                <w:sz w:val="24"/>
                <w:szCs w:val="24"/>
              </w:rPr>
              <w:t>Ставропол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ский край представлен</w:t>
            </w:r>
            <w:r w:rsidRPr="00450910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ой</w:t>
            </w:r>
            <w:r w:rsidRPr="00450910">
              <w:rPr>
                <w:sz w:val="24"/>
                <w:szCs w:val="24"/>
              </w:rPr>
              <w:t xml:space="preserve"> из 35 конкурсантов по 32 компетенциям</w:t>
            </w:r>
            <w:r>
              <w:rPr>
                <w:sz w:val="24"/>
                <w:szCs w:val="24"/>
              </w:rPr>
              <w:t>: «</w:t>
            </w:r>
            <w:r w:rsidRPr="00450910">
              <w:rPr>
                <w:sz w:val="24"/>
                <w:szCs w:val="24"/>
              </w:rPr>
              <w:t>Веб-дизайн и разработка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Электромонтаж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Парикмахерское иску</w:t>
            </w:r>
            <w:r w:rsidRPr="00450910">
              <w:rPr>
                <w:sz w:val="24"/>
                <w:szCs w:val="24"/>
              </w:rPr>
              <w:t>с</w:t>
            </w:r>
            <w:r w:rsidRPr="00450910">
              <w:rPr>
                <w:sz w:val="24"/>
                <w:szCs w:val="24"/>
              </w:rPr>
              <w:lastRenderedPageBreak/>
              <w:t>ство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Поварское дело (юниоры)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Сухое строительство и штукатурные работы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Поварское дело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Поварское дело (Навыки мудрых)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Изг</w:t>
            </w:r>
            <w:r w:rsidRPr="00450910">
              <w:rPr>
                <w:sz w:val="24"/>
                <w:szCs w:val="24"/>
              </w:rPr>
              <w:t>о</w:t>
            </w:r>
            <w:r w:rsidRPr="00450910">
              <w:rPr>
                <w:sz w:val="24"/>
                <w:szCs w:val="24"/>
              </w:rPr>
              <w:t>товление прототипов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Управление локомотивом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Инженерный дизайн СА</w:t>
            </w:r>
            <w:proofErr w:type="gramStart"/>
            <w:r w:rsidRPr="00450910">
              <w:rPr>
                <w:sz w:val="24"/>
                <w:szCs w:val="24"/>
              </w:rPr>
              <w:t>D</w:t>
            </w:r>
            <w:proofErr w:type="gramEnd"/>
            <w:r w:rsidRPr="00450910">
              <w:rPr>
                <w:sz w:val="24"/>
                <w:szCs w:val="24"/>
              </w:rPr>
              <w:t xml:space="preserve">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Электроника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Администрирование отеля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Выпечка осетинских пирогов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Организация экскурсионных услуг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Ремонт и обслуживание легковых автомобилей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Ремонт и о</w:t>
            </w:r>
            <w:r w:rsidRPr="00450910">
              <w:rPr>
                <w:sz w:val="24"/>
                <w:szCs w:val="24"/>
              </w:rPr>
              <w:t>б</w:t>
            </w:r>
            <w:r w:rsidRPr="00450910">
              <w:rPr>
                <w:sz w:val="24"/>
                <w:szCs w:val="24"/>
              </w:rPr>
              <w:t>служивание легковых автомобилей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Ремонт и обслуживание легковых автомобилей (Навыки мудрых)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Виноделие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Инженерия космических систем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Лабораторный химический анализ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Лабораторный химический анализ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 xml:space="preserve">Лабораторный химический анализ (Навыки </w:t>
            </w:r>
            <w:proofErr w:type="gramStart"/>
            <w:r w:rsidRPr="00450910">
              <w:rPr>
                <w:sz w:val="24"/>
                <w:szCs w:val="24"/>
              </w:rPr>
              <w:t>му</w:t>
            </w:r>
            <w:r w:rsidRPr="00450910">
              <w:rPr>
                <w:sz w:val="24"/>
                <w:szCs w:val="24"/>
              </w:rPr>
              <w:t>д</w:t>
            </w:r>
            <w:r w:rsidRPr="00450910">
              <w:rPr>
                <w:sz w:val="24"/>
                <w:szCs w:val="24"/>
              </w:rPr>
              <w:t>рых</w:t>
            </w:r>
            <w:proofErr w:type="gramEnd"/>
            <w:r w:rsidRPr="004509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Эстетическая косметология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Графический дизайн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Сетевое и системное администрирование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Программные решения для бизнеса (юниор)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Программные решения для бизнеса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 xml:space="preserve">ИТ-решения для бизнеса на платформе «1С: Предприятие 8»,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Лазерные технологии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Флористика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Медицинская оптика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Ресторанный сервис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Pr="00450910">
              <w:rPr>
                <w:sz w:val="24"/>
                <w:szCs w:val="24"/>
              </w:rPr>
              <w:t>Конд</w:t>
            </w:r>
            <w:r w:rsidRPr="00450910">
              <w:rPr>
                <w:sz w:val="24"/>
                <w:szCs w:val="24"/>
              </w:rPr>
              <w:t>и</w:t>
            </w:r>
            <w:r w:rsidRPr="00450910">
              <w:rPr>
                <w:sz w:val="24"/>
                <w:szCs w:val="24"/>
              </w:rPr>
              <w:t>терское дело</w:t>
            </w:r>
            <w:r>
              <w:rPr>
                <w:sz w:val="24"/>
                <w:szCs w:val="24"/>
              </w:rPr>
              <w:t>»</w:t>
            </w:r>
            <w:r w:rsidRPr="00450910">
              <w:rPr>
                <w:sz w:val="24"/>
                <w:szCs w:val="24"/>
              </w:rPr>
              <w:t>.</w:t>
            </w:r>
          </w:p>
          <w:p w:rsidR="009B3544" w:rsidRPr="001B6EED" w:rsidRDefault="009B3544" w:rsidP="009203DC">
            <w:pPr>
              <w:pStyle w:val="a3"/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Ставропольского края заслужила две</w:t>
            </w:r>
            <w:r w:rsidRPr="00450910">
              <w:rPr>
                <w:sz w:val="24"/>
                <w:szCs w:val="24"/>
              </w:rPr>
              <w:t xml:space="preserve"> золотые медали по комп</w:t>
            </w:r>
            <w:r w:rsidRPr="00450910">
              <w:rPr>
                <w:sz w:val="24"/>
                <w:szCs w:val="24"/>
              </w:rPr>
              <w:t>е</w:t>
            </w:r>
            <w:r w:rsidRPr="00450910">
              <w:rPr>
                <w:sz w:val="24"/>
                <w:szCs w:val="24"/>
              </w:rPr>
              <w:t xml:space="preserve">тенциям «Виноделие» и «Изготовление прототипов»; </w:t>
            </w:r>
            <w:r>
              <w:rPr>
                <w:sz w:val="24"/>
                <w:szCs w:val="24"/>
              </w:rPr>
              <w:t>две</w:t>
            </w:r>
            <w:r w:rsidRPr="00450910">
              <w:rPr>
                <w:sz w:val="24"/>
                <w:szCs w:val="24"/>
              </w:rPr>
              <w:t xml:space="preserve"> бронзовые м</w:t>
            </w:r>
            <w:r w:rsidRPr="00450910">
              <w:rPr>
                <w:sz w:val="24"/>
                <w:szCs w:val="24"/>
              </w:rPr>
              <w:t>е</w:t>
            </w:r>
            <w:r w:rsidRPr="00450910">
              <w:rPr>
                <w:sz w:val="24"/>
                <w:szCs w:val="24"/>
              </w:rPr>
              <w:t>дали по компетенции «Медицинская оптика» и команда юниоров по ко</w:t>
            </w:r>
            <w:r w:rsidRPr="00450910">
              <w:rPr>
                <w:sz w:val="24"/>
                <w:szCs w:val="24"/>
              </w:rPr>
              <w:t>м</w:t>
            </w:r>
            <w:r w:rsidRPr="00450910">
              <w:rPr>
                <w:sz w:val="24"/>
                <w:szCs w:val="24"/>
              </w:rPr>
              <w:t xml:space="preserve">петенции «Сетевое и системное администрирование»; </w:t>
            </w:r>
            <w:r>
              <w:rPr>
                <w:sz w:val="24"/>
                <w:szCs w:val="24"/>
              </w:rPr>
              <w:t>три</w:t>
            </w:r>
            <w:r w:rsidRPr="00450910">
              <w:rPr>
                <w:sz w:val="24"/>
                <w:szCs w:val="24"/>
              </w:rPr>
              <w:t xml:space="preserve"> медальона за профессионализм по компетенциям «Ремонт и обслуживание легковых автомобилей»</w:t>
            </w:r>
            <w:r>
              <w:rPr>
                <w:sz w:val="24"/>
                <w:szCs w:val="24"/>
              </w:rPr>
              <w:t>,</w:t>
            </w:r>
            <w:r w:rsidRPr="00450910">
              <w:rPr>
                <w:sz w:val="24"/>
                <w:szCs w:val="24"/>
              </w:rPr>
              <w:t xml:space="preserve"> «П</w:t>
            </w:r>
            <w:r>
              <w:rPr>
                <w:sz w:val="24"/>
                <w:szCs w:val="24"/>
              </w:rPr>
              <w:t>рограммные решения для бизнеса», «Поварское дело (Навыки мудрых 50+)».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bookmarkEnd w:id="0"/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проекта «Портал «Народный контроль»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Default="009B3544" w:rsidP="007274A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В целях внедрения принципов и механизмов системы «Открытое прав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 xml:space="preserve">тельство» в Ставропольском крае, министерство принимает участие в функционировании </w:t>
            </w:r>
            <w:proofErr w:type="gramStart"/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7274AE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контроль». </w:t>
            </w:r>
          </w:p>
          <w:p w:rsidR="009B3544" w:rsidRPr="00DD2506" w:rsidRDefault="009B3544" w:rsidP="009516D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на портал «Народный контроль» поступило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обращения.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ственных советов при органах исполнительной власти Ста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В III квартале 2020 года проведено два заседания Общественного совета при министерстве (далее – Общественный совет).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proofErr w:type="gramStart"/>
            <w:r>
              <w:t>В рамках заседания Общественного совета 31 июля 2020 года участникам были доведены тезисы из доклада министра образования Ставропольск</w:t>
            </w:r>
            <w:r>
              <w:t>о</w:t>
            </w:r>
            <w:r>
              <w:t xml:space="preserve">го края Е.Н. </w:t>
            </w:r>
            <w:proofErr w:type="spellStart"/>
            <w:r>
              <w:t>Козюра</w:t>
            </w:r>
            <w:proofErr w:type="spellEnd"/>
            <w:r>
              <w:t xml:space="preserve"> о деятельности министерства в 2019 году, реализации основных полномочий, направленных на разработку региональных прое</w:t>
            </w:r>
            <w:r>
              <w:t>к</w:t>
            </w:r>
            <w:r>
              <w:t>тов для достижения целей и задач, определенных Указом Президента Ро</w:t>
            </w:r>
            <w:r>
              <w:t>с</w:t>
            </w:r>
            <w:r>
              <w:t>сийской Федерации «О национальных целях и стратегических задачах развития Российской Федерации на период до 2024 года</w:t>
            </w:r>
            <w:proofErr w:type="gramEnd"/>
            <w:r>
              <w:t>» и государстве</w:t>
            </w:r>
            <w:r>
              <w:t>н</w:t>
            </w:r>
            <w:r>
              <w:lastRenderedPageBreak/>
              <w:t>ной программой Ставропольского края «Развитие образования», а также о приоритетах развития образования, обозначенных в ежегодном Послании Президента Российской Федерации Федеральному Собранию Российской Федерации на 2020 год.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Кроме того, члены Общественного совета ознакомлены с мерами по ре</w:t>
            </w:r>
            <w:r>
              <w:t>а</w:t>
            </w:r>
            <w:r>
              <w:t>лизации в Ставропольском крае национального проекта «Образование» и, входящих в него региональных проектов: «Современная школа», «Успех каждого ребенка», «Поддержка семей, имеющих детей», «Цифровая обр</w:t>
            </w:r>
            <w:r>
              <w:t>а</w:t>
            </w:r>
            <w:r>
              <w:t>зовательная среда», «Учитель будущего», «Молодые профессионалы». Общественным советом отмечена значительная работа, проведенная м</w:t>
            </w:r>
            <w:r>
              <w:t>и</w:t>
            </w:r>
            <w:r>
              <w:t>нистерством в 2019 году: по реализации региональных проектов, напра</w:t>
            </w:r>
            <w:r>
              <w:t>в</w:t>
            </w:r>
            <w:r>
              <w:t>ленных на достижение целей, задач и показателей соответствующих ф</w:t>
            </w:r>
            <w:r>
              <w:t>е</w:t>
            </w:r>
            <w:r>
              <w:t>деральных проектов национального проекта «Образование»; по заключ</w:t>
            </w:r>
            <w:r>
              <w:t>е</w:t>
            </w:r>
            <w:r>
              <w:t>нию соглашений на предоставление субс</w:t>
            </w:r>
            <w:r>
              <w:t>и</w:t>
            </w:r>
            <w:r>
              <w:t>дий из федерального бюджета бюджету Ставропольского края в 2020-2022 годах для реализации реги</w:t>
            </w:r>
            <w:r>
              <w:t>о</w:t>
            </w:r>
            <w:r>
              <w:t>нальных проектов.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proofErr w:type="gramStart"/>
            <w:r>
              <w:t>Особое внимание министерства уделено проведению в образовательных организациях Ставропольского края патриотических мероприятий, п</w:t>
            </w:r>
            <w:r>
              <w:t>о</w:t>
            </w:r>
            <w:r>
              <w:t>священных 75-й годовщине Победы в Великой Отечественной войне 1941-1945 годов, а также реализации Стратегии развития воспитания в Российской Федерации на период до 2025 года в системе образования Ставропольского края, направлений и новых решений в свете задач нац</w:t>
            </w:r>
            <w:r>
              <w:t>и</w:t>
            </w:r>
            <w:r>
              <w:t>онального проекта «Образование».</w:t>
            </w:r>
            <w:proofErr w:type="gramEnd"/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В рамках заседания Общественного совета, проведенного 22 сентября 2020 года, участникам заседания была доведена информация о готовности образовательных организаций Ставропольского края к началу 2020/21 учебного года (состояние зданий; инфраструктура; наличие и готовность об</w:t>
            </w:r>
            <w:r>
              <w:t>о</w:t>
            </w:r>
            <w:r>
              <w:t>рудования, а также учителей к использованию цифровых технологий об</w:t>
            </w:r>
            <w:r>
              <w:t>у</w:t>
            </w:r>
            <w:r>
              <w:t xml:space="preserve">чения; кадровое и учебно-методическое обеспечение). 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Отмечено, что в крае представлено к приемке 1889 образовательных о</w:t>
            </w:r>
            <w:r>
              <w:t>р</w:t>
            </w:r>
            <w:r>
              <w:t>ганизаций, в которых обучаются более 613 тыс. человек. Все образов</w:t>
            </w:r>
            <w:r>
              <w:t>а</w:t>
            </w:r>
            <w:r>
              <w:t>тельные организации Ставропольского края приняты межведомственн</w:t>
            </w:r>
            <w:r>
              <w:t>ы</w:t>
            </w:r>
            <w:r>
              <w:t xml:space="preserve">ми приемочными комиссиями и соответствуют санитарным нормам и требованиям комплексной безопасности, осуществлению подвоза </w:t>
            </w:r>
            <w:proofErr w:type="gramStart"/>
            <w:r>
              <w:t>обуч</w:t>
            </w:r>
            <w:r>
              <w:t>а</w:t>
            </w:r>
            <w:r>
              <w:t>ющихся</w:t>
            </w:r>
            <w:proofErr w:type="gramEnd"/>
            <w:r>
              <w:t xml:space="preserve"> до образовательной организации и обратно.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Кроме того, представлены к обсуждению материалы к заседанию колл</w:t>
            </w:r>
            <w:r>
              <w:t>е</w:t>
            </w:r>
            <w:r>
              <w:t>гии министерства по вопросу «Региональные подходы к обеспечению к</w:t>
            </w:r>
            <w:r>
              <w:t>а</w:t>
            </w:r>
            <w:r>
              <w:t>чества общего образования».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Общественным советом предложено министерству совместно с госуда</w:t>
            </w:r>
            <w:r>
              <w:t>р</w:t>
            </w:r>
            <w:r>
              <w:lastRenderedPageBreak/>
              <w:t>ственным бюджетным учреждением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продолжить: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 xml:space="preserve">развитие региональной </w:t>
            </w:r>
            <w:proofErr w:type="gramStart"/>
            <w:r>
              <w:t>модели системы оценки качества образования</w:t>
            </w:r>
            <w:proofErr w:type="gramEnd"/>
            <w:r>
              <w:t>;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участие во всех международных сопоставительных исследованиях уче</w:t>
            </w:r>
            <w:r>
              <w:t>б</w:t>
            </w:r>
            <w:r>
              <w:t>ных достижений обучающихся, в оценочных процедурах НИКО и ВПР;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реализацию проекта по оказанию адресной методической поддержки о</w:t>
            </w:r>
            <w:r>
              <w:t>б</w:t>
            </w:r>
            <w:r>
              <w:t>щеобразовательных организаций, имеющих низкие результаты обучения, в рамках федерального проекта «Современная школа»;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разработку актуальных программ повышения квалификации, направле</w:t>
            </w:r>
            <w:r>
              <w:t>н</w:t>
            </w:r>
            <w:r>
              <w:t>ных на развитие компетенций учителей в области предметной подготовки и в области методики преподавания учебного предмета;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научно-методическое сопровождение педагогических работников общ</w:t>
            </w:r>
            <w:r>
              <w:t>е</w:t>
            </w:r>
            <w:r>
              <w:t>образовательных организаций с учетом выявленных предметных дефиц</w:t>
            </w:r>
            <w:r>
              <w:t>и</w:t>
            </w:r>
            <w:r>
              <w:t>тов по результатам оценочных процедур и определить оптимальные тр</w:t>
            </w:r>
            <w:r>
              <w:t>а</w:t>
            </w:r>
            <w:r>
              <w:t>ектории их профессионального развития.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 xml:space="preserve">Также рассмотрен вопрос о главных направлениях работы </w:t>
            </w:r>
            <w:proofErr w:type="gramStart"/>
            <w:r>
              <w:t>министерства</w:t>
            </w:r>
            <w:proofErr w:type="gramEnd"/>
            <w:r>
              <w:t xml:space="preserve"> по сохранению здоровья обучающихся в Ставропольском крае в 2020/21 учебном году.</w:t>
            </w:r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proofErr w:type="gramStart"/>
            <w:r>
              <w:t>Членами Общественного совета рекомендовано министерству продо</w:t>
            </w:r>
            <w:r>
              <w:t>л</w:t>
            </w:r>
            <w:r>
              <w:t xml:space="preserve">жить работу по принятию мер по организации индивидуально-профилактической работы с обучающимися, склонными к рискованному поведению, в </w:t>
            </w:r>
            <w:proofErr w:type="spellStart"/>
            <w:r>
              <w:t>т.ч</w:t>
            </w:r>
            <w:proofErr w:type="spellEnd"/>
            <w:r>
              <w:t xml:space="preserve">. употреблению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</w:t>
            </w:r>
            <w:proofErr w:type="spellStart"/>
            <w:r>
              <w:t>табакокурению</w:t>
            </w:r>
            <w:proofErr w:type="spellEnd"/>
            <w:r>
              <w:t>, употреблению алкогольной продукции;</w:t>
            </w:r>
            <w:proofErr w:type="gramEnd"/>
          </w:p>
          <w:p w:rsidR="009B3544" w:rsidRDefault="009B3544" w:rsidP="0075333F">
            <w:pPr>
              <w:pStyle w:val="FORMATTEXT"/>
              <w:spacing w:line="240" w:lineRule="exact"/>
              <w:jc w:val="both"/>
            </w:pPr>
            <w:r>
              <w:t>обеспечению питанием обучающихся государственных и муниципальных образовательных организаций;</w:t>
            </w:r>
          </w:p>
          <w:p w:rsidR="009B3544" w:rsidRPr="00E40ACB" w:rsidRDefault="009B3544" w:rsidP="0075333F">
            <w:pPr>
              <w:pStyle w:val="FORMATTEXT"/>
              <w:spacing w:line="240" w:lineRule="exact"/>
              <w:jc w:val="both"/>
            </w:pPr>
            <w:r>
              <w:t xml:space="preserve">выполнению санитарных правил и норм, рекомендаций </w:t>
            </w:r>
            <w:proofErr w:type="spellStart"/>
            <w:r>
              <w:t>Роспотребнадзора</w:t>
            </w:r>
            <w:proofErr w:type="spellEnd"/>
            <w:r>
              <w:t xml:space="preserve"> по профилактике гриппа и ОРВИ,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</w:t>
            </w:r>
            <w:r>
              <w:t>н</w:t>
            </w:r>
            <w:r>
              <w:t>фекции COVID-19, включая организацию прививочной кампании среди обучающихся и педагогов.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информационном Интернет-портале органов госуда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ственной власти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возможности пу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обсуждения проектов нормативных правовых актов 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 и сбора предложений при проведении независимой антикоррупц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онной экспертизы таких пр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gramEnd"/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96" w:type="dxa"/>
          </w:tcPr>
          <w:p w:rsidR="009B3544" w:rsidRDefault="009B3544" w:rsidP="00DA34B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публичного обсуждения проектов нормативных правовых актов Ставропольского края обеспечивается министерством посредством размещения таких проектов на Региональном интернет-портале проектов нормативных правовых актов Ставропольского края. </w:t>
            </w:r>
            <w:proofErr w:type="gramEnd"/>
          </w:p>
          <w:p w:rsidR="009B3544" w:rsidRPr="00E40ACB" w:rsidRDefault="009B3544" w:rsidP="009144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года министерством на портале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91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края.</w:t>
            </w:r>
            <w:proofErr w:type="gramEnd"/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работы «телеф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доверия»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Default="009B3544" w:rsidP="00AA327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гражданам возможности обращаться в оперативном порядке с заявлением непосредственно к министру образования Ставр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польского края в министерстве работает «Телефон доверия министра о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Ставропольского края». </w:t>
            </w:r>
          </w:p>
          <w:p w:rsidR="009B3544" w:rsidRPr="00B33EC3" w:rsidRDefault="009B3544" w:rsidP="00AA327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В III квартале 2020 года на «Телефон доверия» поступило 63 обращения. Большинство вопросов были связаны с организацией образовательного процесса, работой дошкольных образовательных учреждений, поступл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4AE">
              <w:rPr>
                <w:rFonts w:ascii="Times New Roman" w:hAnsi="Times New Roman" w:cs="Times New Roman"/>
                <w:sz w:val="24"/>
                <w:szCs w:val="24"/>
              </w:rPr>
              <w:t>нием в образовательные организации, организацией бесплатного питания в школе, незаконным сбором денежных средств, обеспечением жилым помещением детей-сирот, проведением ЕГЭ, оказанием мер социальной поддержки педагогическим работникам. Все поступившие обращения рассмотрены в установленном порядке.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пресс-конференций, брифи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гов, телевизионных программ с участием членов Правител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 края, руководителей органов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польского края по вопросам, отнесенным к их компетенции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организация проведения пресс-конференций, брифингов, телевизион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программ с участием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вителей министерства образования Ставропольского края по вопросам, отнесенным к их компетенции.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Козюра</w:t>
            </w:r>
            <w:proofErr w:type="spellEnd"/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, министр образования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тавропольского края, дал коммен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 xml:space="preserve">рий для радио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на тему: «Начало учебного года. Поздравление министра образования с Днем знаний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 xml:space="preserve">принял участие в интерактивном проекте «Прямой эфир»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CD024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посвященном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2020/21»;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для ГТРК «Вести Ставрополья на тему»: «</w:t>
            </w:r>
            <w:r w:rsidRPr="00CD024F">
              <w:rPr>
                <w:rFonts w:ascii="Times New Roman" w:hAnsi="Times New Roman" w:cs="Times New Roman"/>
                <w:sz w:val="24"/>
                <w:szCs w:val="24"/>
              </w:rPr>
              <w:t>На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проверят знания учителей школ».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 xml:space="preserve">Д.Г. </w:t>
            </w:r>
            <w:proofErr w:type="spellStart"/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Рудьева</w:t>
            </w:r>
            <w:proofErr w:type="spellEnd"/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 дала комментарий для программы «Вести. Ставропольский край» ГТРК «Ставрополье», посвященный теме: «Профессиональное будущее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– важная задача государства»,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спортивных залов сельских школ», «Открытие на Ставрополье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лаборатории безопасности»; 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приняла участие в интерактивном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Актуальное интервью»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ский край», посвященном теме: «</w:t>
            </w:r>
            <w:r w:rsidRPr="002A0F35">
              <w:rPr>
                <w:rFonts w:ascii="Times New Roman" w:hAnsi="Times New Roman" w:cs="Times New Roman"/>
                <w:sz w:val="24"/>
                <w:szCs w:val="24"/>
              </w:rPr>
              <w:t>Краевой этап XI Всероссийского конкурса «Учит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здоровья России-2020».</w:t>
            </w:r>
          </w:p>
          <w:p w:rsidR="009B3544" w:rsidRDefault="009B3544" w:rsidP="00DF0EAB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Г.С. Зубенко,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министра,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 xml:space="preserve">иняла участие в интерактивном 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Актуальное интервью»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ский край», п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0D4B">
              <w:rPr>
                <w:rFonts w:ascii="Times New Roman" w:hAnsi="Times New Roman" w:cs="Times New Roman"/>
                <w:sz w:val="24"/>
                <w:szCs w:val="24"/>
              </w:rPr>
              <w:t>священном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0F35">
              <w:rPr>
                <w:rFonts w:ascii="Times New Roman" w:hAnsi="Times New Roman" w:cs="Times New Roman"/>
                <w:sz w:val="24"/>
                <w:szCs w:val="24"/>
              </w:rPr>
              <w:t>Накануне на Ставрополье воспитанники 32 детдомов, центров психологической помощи и школ-интернатов получили подарки от благотворителей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«О</w:t>
            </w:r>
            <w:r w:rsidRPr="002A0F35">
              <w:rPr>
                <w:rFonts w:ascii="Times New Roman" w:hAnsi="Times New Roman" w:cs="Times New Roman"/>
                <w:sz w:val="24"/>
                <w:szCs w:val="24"/>
              </w:rPr>
              <w:t>беспечение государственной поддер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 и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прав детей-сирот».</w:t>
            </w:r>
          </w:p>
          <w:p w:rsidR="009B3544" w:rsidRPr="00F76F0C" w:rsidRDefault="009B3544" w:rsidP="00F94A90">
            <w:pPr>
              <w:pStyle w:val="ConsPlusNormal"/>
              <w:spacing w:line="240" w:lineRule="exac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министра, принял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интерактивном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эфир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0B62">
              <w:rPr>
                <w:rFonts w:ascii="Times New Roman" w:hAnsi="Times New Roman" w:cs="Times New Roman"/>
                <w:sz w:val="24"/>
                <w:szCs w:val="24"/>
              </w:rPr>
              <w:t>СвоёТВ</w:t>
            </w:r>
            <w:proofErr w:type="spellEnd"/>
            <w:r w:rsidRPr="00160B6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Ставропольский край», посвяще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>ном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B62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этап чемпионата </w:t>
            </w:r>
            <w:proofErr w:type="spellStart"/>
            <w:r w:rsidRPr="00160B6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Правительства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в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Pr="00585F64" w:rsidRDefault="009B3544" w:rsidP="00AB3E0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портале органов государственной власти Ставропольского края м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стерством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овместно с управлением по инфор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мационной политике апп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5F64">
              <w:rPr>
                <w:rFonts w:ascii="Times New Roman" w:hAnsi="Times New Roman" w:cs="Times New Roman"/>
                <w:sz w:val="24"/>
                <w:szCs w:val="24"/>
              </w:rPr>
              <w:t>рата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вительства Ставропольского края было размещено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 пресс-релизов.</w:t>
            </w:r>
          </w:p>
          <w:p w:rsidR="009B3544" w:rsidRPr="00E40ACB" w:rsidRDefault="009B3544" w:rsidP="00F51D3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FA3DA6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информации деятел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</w:t>
            </w:r>
            <w:proofErr w:type="gram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системы «Открытое правительство» в Ставропольском крае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  <w:shd w:val="clear" w:color="auto" w:fill="auto"/>
          </w:tcPr>
          <w:p w:rsidR="009B3544" w:rsidRPr="00FA3DA6" w:rsidRDefault="009B3544" w:rsidP="002A5C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A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осуществляется освещение в средствах массовой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деятельности министерства</w:t>
            </w:r>
            <w:r w:rsidRPr="00FA3DA6">
              <w:rPr>
                <w:rFonts w:ascii="Times New Roman" w:hAnsi="Times New Roman" w:cs="Times New Roman"/>
                <w:sz w:val="24"/>
                <w:szCs w:val="24"/>
              </w:rPr>
              <w:t>, в том числе на официальном сайте министерства:</w:t>
            </w:r>
          </w:p>
          <w:p w:rsidR="009B3544" w:rsidRDefault="009B3544" w:rsidP="002A5C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A6">
              <w:rPr>
                <w:rFonts w:ascii="Times New Roman" w:hAnsi="Times New Roman" w:cs="Times New Roman"/>
                <w:sz w:val="24"/>
                <w:szCs w:val="24"/>
              </w:rPr>
              <w:t xml:space="preserve">http://www.stavminobr.ru/, https://www.instagram.com/evgenykozyura26/?hl=ru, </w:t>
            </w:r>
          </w:p>
          <w:p w:rsidR="009B3544" w:rsidRPr="00E40ACB" w:rsidRDefault="009B3544" w:rsidP="002A5C5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A6">
              <w:rPr>
                <w:rFonts w:ascii="Times New Roman" w:hAnsi="Times New Roman" w:cs="Times New Roman"/>
                <w:sz w:val="24"/>
                <w:szCs w:val="24"/>
              </w:rPr>
              <w:t>https://vk.com/minobrsk, https://ok.ru/profile/572095692148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трансляций в режиме реального времени в информационно-телекоммуникационной сети «Интернет» заседаний коо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динационных и совещател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ных органов, образуемых 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бернатором Ставропольского края и Правительством Ста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9B3544" w:rsidRDefault="009B3544" w:rsidP="00B54BE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по выявлению и поддержке талан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ливых детей и молодежи в режиме реального времени в </w:t>
            </w:r>
            <w:r w:rsidRPr="00FD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не проводились.</w:t>
            </w:r>
          </w:p>
          <w:p w:rsidR="009B3544" w:rsidRDefault="009B3544" w:rsidP="000D15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координационного совета по проведению в Ставропольском крае Десятилетия детства 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не проводились.</w:t>
            </w:r>
          </w:p>
          <w:p w:rsidR="009B3544" w:rsidRPr="00FD16AE" w:rsidRDefault="009B3544" w:rsidP="00B54BE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9B3544" w:rsidRPr="00E40ACB" w:rsidTr="007B3DE5">
        <w:trPr>
          <w:trHeight w:val="145"/>
        </w:trPr>
        <w:tc>
          <w:tcPr>
            <w:tcW w:w="629" w:type="dxa"/>
          </w:tcPr>
          <w:p w:rsidR="009B3544" w:rsidRPr="00E40ACB" w:rsidRDefault="009B3544" w:rsidP="00940E7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сост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вы координационных и сов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щательных органов, образу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мых Губернатором Ставр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и Правител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ством Ставропольского края, и обеспечение включения в указанные составы предст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вителей общественных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низаций, независимых эк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пертов, ветеранов соотве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ствующих отраслей</w:t>
            </w:r>
          </w:p>
        </w:tc>
        <w:tc>
          <w:tcPr>
            <w:tcW w:w="1417" w:type="dxa"/>
          </w:tcPr>
          <w:p w:rsidR="009B3544" w:rsidRPr="00E40ACB" w:rsidRDefault="009B3544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796" w:type="dxa"/>
          </w:tcPr>
          <w:p w:rsidR="009B3544" w:rsidRDefault="009B3544" w:rsidP="00FD16A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Изменения в состав координационного совета по выявлению и поддержке талантливых детей и молодежи, утвержденного постановлением Прав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Ставропольского края от 05 февраля 2015 г. № 45-п,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становлениями Правительства Ставропольского края от 10 июля 2020 г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№ 364-п,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 №</w:t>
            </w:r>
            <w:r w:rsidRPr="00FD16AE">
              <w:rPr>
                <w:rFonts w:ascii="Times New Roman" w:hAnsi="Times New Roman" w:cs="Times New Roman"/>
                <w:sz w:val="24"/>
                <w:szCs w:val="24"/>
              </w:rPr>
              <w:t xml:space="preserve"> 447-п.</w:t>
            </w:r>
          </w:p>
          <w:p w:rsidR="009B3544" w:rsidRDefault="009B3544" w:rsidP="00F1694C">
            <w:pPr>
              <w:spacing w:line="240" w:lineRule="exact"/>
              <w:jc w:val="both"/>
            </w:pPr>
            <w:r w:rsidRPr="002947CD">
              <w:t xml:space="preserve">Изменения в состав межведомственной рабочей группы по </w:t>
            </w:r>
            <w:r w:rsidRPr="002947CD">
              <w:br/>
              <w:t>подготовке и проведению государственной итоговой аттестации по обр</w:t>
            </w:r>
            <w:r w:rsidRPr="002947CD">
              <w:t>а</w:t>
            </w:r>
            <w:r w:rsidRPr="002947CD">
              <w:t>зовательным программам основного общего и среднего общего образов</w:t>
            </w:r>
            <w:r w:rsidRPr="002947CD">
              <w:t>а</w:t>
            </w:r>
            <w:r w:rsidRPr="002947CD">
              <w:t>ния в Ставропольском крае, утвержденный распоряжением Правительства Ставропольского</w:t>
            </w:r>
            <w:r w:rsidRPr="00D5777F">
              <w:rPr>
                <w:sz w:val="28"/>
                <w:szCs w:val="28"/>
              </w:rPr>
              <w:t xml:space="preserve"> </w:t>
            </w:r>
            <w:r w:rsidRPr="002947CD">
              <w:t>края от 26 сентября 2014 г. № 340-рп, внесены распор</w:t>
            </w:r>
            <w:r w:rsidRPr="002947CD">
              <w:t>я</w:t>
            </w:r>
            <w:r w:rsidRPr="002947CD">
              <w:t>жением</w:t>
            </w:r>
            <w:r>
              <w:rPr>
                <w:sz w:val="28"/>
                <w:szCs w:val="28"/>
              </w:rPr>
              <w:t xml:space="preserve"> </w:t>
            </w:r>
            <w:r w:rsidRPr="00FD16AE">
              <w:t>Правительства Ставропольского края от 1</w:t>
            </w:r>
            <w:r>
              <w:t>9</w:t>
            </w:r>
            <w:r w:rsidRPr="00FD16AE">
              <w:t xml:space="preserve"> </w:t>
            </w:r>
            <w:r>
              <w:t>августа</w:t>
            </w:r>
            <w:r w:rsidRPr="00FD16AE">
              <w:t xml:space="preserve"> 2020 года </w:t>
            </w:r>
            <w:r>
              <w:br/>
            </w:r>
            <w:r w:rsidRPr="00FD16AE">
              <w:t xml:space="preserve">№ </w:t>
            </w:r>
            <w:r>
              <w:t>438</w:t>
            </w:r>
            <w:r w:rsidRPr="00FD16AE">
              <w:t>-</w:t>
            </w:r>
            <w:r>
              <w:t>рп.</w:t>
            </w:r>
          </w:p>
          <w:p w:rsidR="009B3544" w:rsidRDefault="009B3544" w:rsidP="00F1694C">
            <w:pPr>
              <w:spacing w:line="240" w:lineRule="exact"/>
              <w:jc w:val="both"/>
            </w:pPr>
            <w:r>
              <w:t>Изменения в состав координационного совета по проведению в Ставр</w:t>
            </w:r>
            <w:r>
              <w:t>о</w:t>
            </w:r>
            <w:r>
              <w:t xml:space="preserve">польском крае Десятилетия детства вносятся в части указания новой должности члена координационного совета </w:t>
            </w:r>
            <w:proofErr w:type="spellStart"/>
            <w:r>
              <w:t>Янушкина</w:t>
            </w:r>
            <w:proofErr w:type="spellEnd"/>
            <w:r>
              <w:t xml:space="preserve"> Владимира Евг</w:t>
            </w:r>
            <w:r>
              <w:t>е</w:t>
            </w:r>
            <w:r>
              <w:t>ньевича – заместителя министра физической культуры и спорта Ставр</w:t>
            </w:r>
            <w:r>
              <w:t>о</w:t>
            </w:r>
            <w:r>
              <w:t>польского края. По состоянию на 01 октября 2020 г. проект постановл</w:t>
            </w:r>
            <w:r>
              <w:t>е</w:t>
            </w:r>
            <w:r>
              <w:t>ния Правительства Ставропольского края находится на правовой экспе</w:t>
            </w:r>
            <w:r>
              <w:t>р</w:t>
            </w:r>
            <w:r>
              <w:t>тизе в Пр</w:t>
            </w:r>
            <w:r>
              <w:t>о</w:t>
            </w:r>
            <w:r>
              <w:t xml:space="preserve">куратуре Ставропольского края. </w:t>
            </w:r>
          </w:p>
          <w:p w:rsidR="009B3544" w:rsidRPr="00FD16AE" w:rsidRDefault="009B3544" w:rsidP="00860955">
            <w:pPr>
              <w:spacing w:line="240" w:lineRule="exact"/>
              <w:jc w:val="both"/>
            </w:pPr>
            <w:r w:rsidRPr="00540F86">
              <w:t>Изменения в состав комиссии по организации отдыха, оздоровления и з</w:t>
            </w:r>
            <w:r w:rsidRPr="00540F86">
              <w:t>а</w:t>
            </w:r>
            <w:r w:rsidRPr="00540F86">
              <w:t>нятости детей и подростков в Ставропольском крае</w:t>
            </w:r>
            <w:r>
              <w:t xml:space="preserve"> внесено постановл</w:t>
            </w:r>
            <w:r>
              <w:t>е</w:t>
            </w:r>
            <w:r>
              <w:t>нием Правительства Ставропольского края</w:t>
            </w:r>
            <w:r w:rsidRPr="00540F86">
              <w:t xml:space="preserve"> от 21 февраля 2020</w:t>
            </w:r>
            <w:r>
              <w:t xml:space="preserve"> </w:t>
            </w:r>
            <w:r w:rsidRPr="00540F86">
              <w:t>г. № 80-п, а та</w:t>
            </w:r>
            <w:r w:rsidRPr="00540F86">
              <w:t>к</w:t>
            </w:r>
            <w:r w:rsidRPr="00540F86">
              <w:t xml:space="preserve">же </w:t>
            </w:r>
            <w:r>
              <w:t>постановлением Правительства Ставропольского края</w:t>
            </w:r>
            <w:r w:rsidRPr="00540F86">
              <w:t xml:space="preserve"> </w:t>
            </w:r>
            <w:r>
              <w:t>от 29 июля 2020г. № 400-п</w:t>
            </w:r>
          </w:p>
        </w:tc>
        <w:tc>
          <w:tcPr>
            <w:tcW w:w="2268" w:type="dxa"/>
          </w:tcPr>
          <w:p w:rsidR="009B3544" w:rsidRPr="00E40ACB" w:rsidRDefault="009B3544" w:rsidP="00386AF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  <w:tr w:rsidR="00CE4B17" w:rsidRPr="00E40ACB" w:rsidTr="00CF2680">
        <w:trPr>
          <w:trHeight w:val="460"/>
        </w:trPr>
        <w:tc>
          <w:tcPr>
            <w:tcW w:w="629" w:type="dxa"/>
          </w:tcPr>
          <w:p w:rsidR="00CE4B17" w:rsidRPr="00E40ACB" w:rsidRDefault="00CE4B17" w:rsidP="00FA69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E40A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E4B17" w:rsidRPr="00E40ACB" w:rsidRDefault="00CE4B17" w:rsidP="007533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к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ординационных и совещ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тельных органов, образуемых Губернатором Ставропол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ского края и Правительством Ставропольского края, на официальном информацио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ном Интернет-портале орг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нов государственной власти Ставропольского края в и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телекоммуни</w:t>
            </w:r>
            <w:proofErr w:type="spellEnd"/>
            <w:r w:rsidR="00753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кационной</w:t>
            </w:r>
            <w:proofErr w:type="spellEnd"/>
            <w:r w:rsidRPr="00E40ACB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</w:t>
            </w:r>
            <w:proofErr w:type="gramEnd"/>
          </w:p>
        </w:tc>
        <w:tc>
          <w:tcPr>
            <w:tcW w:w="1417" w:type="dxa"/>
          </w:tcPr>
          <w:p w:rsidR="00CE4B17" w:rsidRPr="00E40ACB" w:rsidRDefault="00CE4B17" w:rsidP="0099141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96" w:type="dxa"/>
          </w:tcPr>
          <w:p w:rsidR="00CE4B17" w:rsidRDefault="000F3DF2" w:rsidP="007774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 в составе координационного совета по выя</w:t>
            </w: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>лению и поддержке талантливых детей и молодежи, утвержденного п</w:t>
            </w: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>становлением Правительства Ставропольского края от 05 февраля 2015 г</w:t>
            </w:r>
            <w:r w:rsidR="007774B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7774B8">
              <w:rPr>
                <w:rFonts w:ascii="Times New Roman" w:hAnsi="Times New Roman" w:cs="Times New Roman"/>
                <w:sz w:val="24"/>
                <w:szCs w:val="24"/>
              </w:rPr>
              <w:t xml:space="preserve"> № 45-п, размещена.</w:t>
            </w:r>
          </w:p>
          <w:p w:rsidR="002947CD" w:rsidRDefault="002947CD" w:rsidP="002947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Информация об изменениях в составе межведомственной рабочей группы по подготовке и проведению государственной итоговой аттестации по о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основного общего и среднего общего образ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вания в Ставропольском крае, утвержденном распоряжением Правител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ства Ставропольского</w:t>
            </w:r>
            <w:r w:rsidRPr="00294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7CD">
              <w:rPr>
                <w:rFonts w:ascii="Times New Roman" w:hAnsi="Times New Roman" w:cs="Times New Roman"/>
                <w:sz w:val="24"/>
                <w:szCs w:val="24"/>
              </w:rPr>
              <w:t>края от 26 сентября 2014 г. № 340-рп, размещена.</w:t>
            </w:r>
          </w:p>
          <w:p w:rsidR="00EE288D" w:rsidRPr="002947CD" w:rsidRDefault="00EE288D" w:rsidP="002947C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B17" w:rsidRPr="00E40ACB" w:rsidRDefault="009B3544" w:rsidP="00EE15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</w:tr>
    </w:tbl>
    <w:p w:rsidR="008432B9" w:rsidRDefault="008432B9" w:rsidP="000A3772">
      <w:pPr>
        <w:spacing w:line="240" w:lineRule="exact"/>
      </w:pPr>
    </w:p>
    <w:sectPr w:rsidR="008432B9" w:rsidSect="00C42B56">
      <w:headerReference w:type="default" r:id="rId7"/>
      <w:pgSz w:w="16838" w:h="11906" w:orient="landscape"/>
      <w:pgMar w:top="1701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11" w:rsidRDefault="00AA4711" w:rsidP="00BF3DEF">
      <w:r>
        <w:separator/>
      </w:r>
    </w:p>
  </w:endnote>
  <w:endnote w:type="continuationSeparator" w:id="0">
    <w:p w:rsidR="00AA4711" w:rsidRDefault="00AA4711" w:rsidP="00B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11" w:rsidRDefault="00AA4711" w:rsidP="00BF3DEF">
      <w:r>
        <w:separator/>
      </w:r>
    </w:p>
  </w:footnote>
  <w:footnote w:type="continuationSeparator" w:id="0">
    <w:p w:rsidR="00AA4711" w:rsidRDefault="00AA4711" w:rsidP="00BF3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892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A4711" w:rsidRPr="00B12776" w:rsidRDefault="00AA4711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B12776">
          <w:rPr>
            <w:rFonts w:ascii="Times New Roman" w:hAnsi="Times New Roman" w:cs="Times New Roman"/>
            <w:sz w:val="28"/>
          </w:rPr>
          <w:fldChar w:fldCharType="begin"/>
        </w:r>
        <w:r w:rsidRPr="00B12776">
          <w:rPr>
            <w:rFonts w:ascii="Times New Roman" w:hAnsi="Times New Roman" w:cs="Times New Roman"/>
            <w:sz w:val="28"/>
          </w:rPr>
          <w:instrText>PAGE   \* MERGEFORMAT</w:instrText>
        </w:r>
        <w:r w:rsidRPr="00B12776">
          <w:rPr>
            <w:rFonts w:ascii="Times New Roman" w:hAnsi="Times New Roman" w:cs="Times New Roman"/>
            <w:sz w:val="28"/>
          </w:rPr>
          <w:fldChar w:fldCharType="separate"/>
        </w:r>
        <w:r w:rsidR="009B3544">
          <w:rPr>
            <w:rFonts w:ascii="Times New Roman" w:hAnsi="Times New Roman" w:cs="Times New Roman"/>
            <w:noProof/>
            <w:sz w:val="28"/>
          </w:rPr>
          <w:t>2</w:t>
        </w:r>
        <w:r w:rsidRPr="00B1277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4711" w:rsidRDefault="00AA47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B6"/>
    <w:rsid w:val="00003E15"/>
    <w:rsid w:val="00022915"/>
    <w:rsid w:val="0002374C"/>
    <w:rsid w:val="00033217"/>
    <w:rsid w:val="00075450"/>
    <w:rsid w:val="000754D8"/>
    <w:rsid w:val="000809BD"/>
    <w:rsid w:val="000A3772"/>
    <w:rsid w:val="000B40B5"/>
    <w:rsid w:val="000B55D5"/>
    <w:rsid w:val="000D15F8"/>
    <w:rsid w:val="000E3074"/>
    <w:rsid w:val="000F3DF2"/>
    <w:rsid w:val="00107DCF"/>
    <w:rsid w:val="00110739"/>
    <w:rsid w:val="0011479F"/>
    <w:rsid w:val="00116411"/>
    <w:rsid w:val="00117625"/>
    <w:rsid w:val="00134A69"/>
    <w:rsid w:val="00136C76"/>
    <w:rsid w:val="00153B83"/>
    <w:rsid w:val="00160B62"/>
    <w:rsid w:val="00174F5A"/>
    <w:rsid w:val="0018303B"/>
    <w:rsid w:val="001B2B7D"/>
    <w:rsid w:val="001B620D"/>
    <w:rsid w:val="001C6E28"/>
    <w:rsid w:val="001D7CDF"/>
    <w:rsid w:val="001E35ED"/>
    <w:rsid w:val="001F7FD5"/>
    <w:rsid w:val="00214683"/>
    <w:rsid w:val="00227492"/>
    <w:rsid w:val="00240247"/>
    <w:rsid w:val="00254D9C"/>
    <w:rsid w:val="00270F69"/>
    <w:rsid w:val="00276263"/>
    <w:rsid w:val="00285F65"/>
    <w:rsid w:val="00290AD1"/>
    <w:rsid w:val="002947CD"/>
    <w:rsid w:val="0029779F"/>
    <w:rsid w:val="002A0F35"/>
    <w:rsid w:val="002A5C51"/>
    <w:rsid w:val="002D3B7B"/>
    <w:rsid w:val="002D486B"/>
    <w:rsid w:val="002D5C6D"/>
    <w:rsid w:val="002E4AE0"/>
    <w:rsid w:val="002F34BB"/>
    <w:rsid w:val="0031050E"/>
    <w:rsid w:val="00332214"/>
    <w:rsid w:val="00350A87"/>
    <w:rsid w:val="00356F9D"/>
    <w:rsid w:val="003657EC"/>
    <w:rsid w:val="0038489D"/>
    <w:rsid w:val="00385B4A"/>
    <w:rsid w:val="00392A10"/>
    <w:rsid w:val="003A6952"/>
    <w:rsid w:val="003C6F83"/>
    <w:rsid w:val="003D22FB"/>
    <w:rsid w:val="00413EF4"/>
    <w:rsid w:val="00416752"/>
    <w:rsid w:val="004317FC"/>
    <w:rsid w:val="00450910"/>
    <w:rsid w:val="00454B01"/>
    <w:rsid w:val="0046265B"/>
    <w:rsid w:val="004679D5"/>
    <w:rsid w:val="00473F00"/>
    <w:rsid w:val="004768EE"/>
    <w:rsid w:val="004A1473"/>
    <w:rsid w:val="004A386F"/>
    <w:rsid w:val="004A3FA3"/>
    <w:rsid w:val="004A54C5"/>
    <w:rsid w:val="00540F86"/>
    <w:rsid w:val="00554282"/>
    <w:rsid w:val="00585F64"/>
    <w:rsid w:val="005875F4"/>
    <w:rsid w:val="005905A5"/>
    <w:rsid w:val="005943AE"/>
    <w:rsid w:val="005B4C21"/>
    <w:rsid w:val="005C3B5A"/>
    <w:rsid w:val="005D5B3B"/>
    <w:rsid w:val="005E11A3"/>
    <w:rsid w:val="005F7129"/>
    <w:rsid w:val="00600D36"/>
    <w:rsid w:val="00630263"/>
    <w:rsid w:val="00634345"/>
    <w:rsid w:val="00644F46"/>
    <w:rsid w:val="006760C9"/>
    <w:rsid w:val="0069628B"/>
    <w:rsid w:val="006B05E9"/>
    <w:rsid w:val="006B47DC"/>
    <w:rsid w:val="006C1C2D"/>
    <w:rsid w:val="006C484A"/>
    <w:rsid w:val="006E0FAC"/>
    <w:rsid w:val="006E13DE"/>
    <w:rsid w:val="006E66BC"/>
    <w:rsid w:val="006F0D4B"/>
    <w:rsid w:val="007011E9"/>
    <w:rsid w:val="00707A88"/>
    <w:rsid w:val="007274AE"/>
    <w:rsid w:val="007351DC"/>
    <w:rsid w:val="00735474"/>
    <w:rsid w:val="00743F9E"/>
    <w:rsid w:val="007510DF"/>
    <w:rsid w:val="007513D2"/>
    <w:rsid w:val="007527E7"/>
    <w:rsid w:val="0075333F"/>
    <w:rsid w:val="00755E54"/>
    <w:rsid w:val="00765518"/>
    <w:rsid w:val="007703EB"/>
    <w:rsid w:val="007774B8"/>
    <w:rsid w:val="007A4371"/>
    <w:rsid w:val="007B3DE5"/>
    <w:rsid w:val="007D06FD"/>
    <w:rsid w:val="007E1020"/>
    <w:rsid w:val="008055B9"/>
    <w:rsid w:val="00834516"/>
    <w:rsid w:val="0084110A"/>
    <w:rsid w:val="0084185B"/>
    <w:rsid w:val="008432B9"/>
    <w:rsid w:val="00856976"/>
    <w:rsid w:val="00860955"/>
    <w:rsid w:val="00866763"/>
    <w:rsid w:val="00873D48"/>
    <w:rsid w:val="00886029"/>
    <w:rsid w:val="00894C28"/>
    <w:rsid w:val="0089543D"/>
    <w:rsid w:val="008A2443"/>
    <w:rsid w:val="008B0B22"/>
    <w:rsid w:val="00900AAC"/>
    <w:rsid w:val="00905558"/>
    <w:rsid w:val="00910C3C"/>
    <w:rsid w:val="00914470"/>
    <w:rsid w:val="00917923"/>
    <w:rsid w:val="009203DC"/>
    <w:rsid w:val="00921245"/>
    <w:rsid w:val="009248EA"/>
    <w:rsid w:val="00925AA3"/>
    <w:rsid w:val="00940E79"/>
    <w:rsid w:val="009516D1"/>
    <w:rsid w:val="009608EE"/>
    <w:rsid w:val="00962DA7"/>
    <w:rsid w:val="00965852"/>
    <w:rsid w:val="00973208"/>
    <w:rsid w:val="009732D4"/>
    <w:rsid w:val="0097704F"/>
    <w:rsid w:val="00991413"/>
    <w:rsid w:val="009A109A"/>
    <w:rsid w:val="009B3544"/>
    <w:rsid w:val="009C4C10"/>
    <w:rsid w:val="009F148F"/>
    <w:rsid w:val="00A16989"/>
    <w:rsid w:val="00A3592A"/>
    <w:rsid w:val="00A40BE8"/>
    <w:rsid w:val="00A532BB"/>
    <w:rsid w:val="00AA038F"/>
    <w:rsid w:val="00AA3274"/>
    <w:rsid w:val="00AA446D"/>
    <w:rsid w:val="00AA4711"/>
    <w:rsid w:val="00AB3E00"/>
    <w:rsid w:val="00AC3749"/>
    <w:rsid w:val="00AD0181"/>
    <w:rsid w:val="00AE20F5"/>
    <w:rsid w:val="00AE64D6"/>
    <w:rsid w:val="00B12776"/>
    <w:rsid w:val="00B33EC3"/>
    <w:rsid w:val="00B521FC"/>
    <w:rsid w:val="00B54BEA"/>
    <w:rsid w:val="00B62786"/>
    <w:rsid w:val="00B70FAD"/>
    <w:rsid w:val="00B9019B"/>
    <w:rsid w:val="00B91765"/>
    <w:rsid w:val="00BA457C"/>
    <w:rsid w:val="00BB4276"/>
    <w:rsid w:val="00BC4472"/>
    <w:rsid w:val="00BE12AC"/>
    <w:rsid w:val="00BE53FA"/>
    <w:rsid w:val="00BF3DEF"/>
    <w:rsid w:val="00C03A5C"/>
    <w:rsid w:val="00C04F90"/>
    <w:rsid w:val="00C1084E"/>
    <w:rsid w:val="00C139B8"/>
    <w:rsid w:val="00C17FEC"/>
    <w:rsid w:val="00C42B56"/>
    <w:rsid w:val="00C46696"/>
    <w:rsid w:val="00C60058"/>
    <w:rsid w:val="00C775A5"/>
    <w:rsid w:val="00C938F2"/>
    <w:rsid w:val="00C97A0A"/>
    <w:rsid w:val="00CA0EE9"/>
    <w:rsid w:val="00CB4E53"/>
    <w:rsid w:val="00CC163C"/>
    <w:rsid w:val="00CC58D0"/>
    <w:rsid w:val="00CD024F"/>
    <w:rsid w:val="00CE4B17"/>
    <w:rsid w:val="00CF2680"/>
    <w:rsid w:val="00CF5E4A"/>
    <w:rsid w:val="00CF64AF"/>
    <w:rsid w:val="00CF686B"/>
    <w:rsid w:val="00D113EA"/>
    <w:rsid w:val="00D240AB"/>
    <w:rsid w:val="00D31F24"/>
    <w:rsid w:val="00D63751"/>
    <w:rsid w:val="00D70F3B"/>
    <w:rsid w:val="00D72912"/>
    <w:rsid w:val="00DA34B7"/>
    <w:rsid w:val="00DA5288"/>
    <w:rsid w:val="00DB1050"/>
    <w:rsid w:val="00DB704F"/>
    <w:rsid w:val="00DD2506"/>
    <w:rsid w:val="00DE4FCB"/>
    <w:rsid w:val="00DF0EAB"/>
    <w:rsid w:val="00DF3A72"/>
    <w:rsid w:val="00DF52CE"/>
    <w:rsid w:val="00E07BCD"/>
    <w:rsid w:val="00E145ED"/>
    <w:rsid w:val="00E2221D"/>
    <w:rsid w:val="00E2677E"/>
    <w:rsid w:val="00E40751"/>
    <w:rsid w:val="00E40ACB"/>
    <w:rsid w:val="00E642D6"/>
    <w:rsid w:val="00E65B41"/>
    <w:rsid w:val="00E91A21"/>
    <w:rsid w:val="00EC1A7E"/>
    <w:rsid w:val="00EE1594"/>
    <w:rsid w:val="00EE288D"/>
    <w:rsid w:val="00EE3759"/>
    <w:rsid w:val="00EF20B4"/>
    <w:rsid w:val="00F1694C"/>
    <w:rsid w:val="00F26E76"/>
    <w:rsid w:val="00F27F39"/>
    <w:rsid w:val="00F32CE8"/>
    <w:rsid w:val="00F37130"/>
    <w:rsid w:val="00F40DAD"/>
    <w:rsid w:val="00F40DC9"/>
    <w:rsid w:val="00F41E5E"/>
    <w:rsid w:val="00F51D3E"/>
    <w:rsid w:val="00F53624"/>
    <w:rsid w:val="00F62CB6"/>
    <w:rsid w:val="00F76F0C"/>
    <w:rsid w:val="00F800E7"/>
    <w:rsid w:val="00F920B5"/>
    <w:rsid w:val="00F94A90"/>
    <w:rsid w:val="00F96556"/>
    <w:rsid w:val="00FA1404"/>
    <w:rsid w:val="00FA14EC"/>
    <w:rsid w:val="00FA3DA6"/>
    <w:rsid w:val="00FA47CB"/>
    <w:rsid w:val="00FA6924"/>
    <w:rsid w:val="00FB76FC"/>
    <w:rsid w:val="00FC3AF3"/>
    <w:rsid w:val="00FD16AE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E28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5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53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26E76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6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F2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F3DEF"/>
  </w:style>
  <w:style w:type="paragraph" w:styleId="a7">
    <w:name w:val="footer"/>
    <w:basedOn w:val="a"/>
    <w:link w:val="a8"/>
    <w:uiPriority w:val="99"/>
    <w:unhideWhenUsed/>
    <w:rsid w:val="00BF3DE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F3DEF"/>
  </w:style>
  <w:style w:type="paragraph" w:styleId="a9">
    <w:name w:val="Balloon Text"/>
    <w:basedOn w:val="a"/>
    <w:link w:val="aa"/>
    <w:uiPriority w:val="99"/>
    <w:semiHidden/>
    <w:unhideWhenUsed/>
    <w:rsid w:val="00EE3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5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7B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2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224</cp:revision>
  <cp:lastPrinted>2020-10-01T09:25:00Z</cp:lastPrinted>
  <dcterms:created xsi:type="dcterms:W3CDTF">2018-03-29T13:24:00Z</dcterms:created>
  <dcterms:modified xsi:type="dcterms:W3CDTF">2020-10-01T10:09:00Z</dcterms:modified>
</cp:coreProperties>
</file>